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DB6E5" w14:textId="517211CA" w:rsidR="00737DF8" w:rsidRPr="00A41061" w:rsidRDefault="00A41061" w:rsidP="00A41061">
      <w:pPr>
        <w:outlineLvl w:val="0"/>
        <w:rPr>
          <w:b/>
          <w:bCs/>
          <w:sz w:val="32"/>
          <w:szCs w:val="32"/>
        </w:rPr>
      </w:pPr>
      <w:r w:rsidRPr="00A41061">
        <w:rPr>
          <w:b/>
          <w:bCs/>
          <w:sz w:val="32"/>
          <w:szCs w:val="32"/>
        </w:rPr>
        <w:t>ЛОТ № 3</w:t>
      </w:r>
    </w:p>
    <w:p w14:paraId="73F9D00C" w14:textId="1008E4C7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03A37431" w14:textId="3F2E20C5" w:rsidR="00737DF8" w:rsidRPr="009C2A37" w:rsidRDefault="00AF0CBA" w:rsidP="00A41061">
      <w:pPr>
        <w:spacing w:line="276" w:lineRule="auto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Pr="00584B56">
        <w:rPr>
          <w:b/>
          <w:bCs/>
          <w:sz w:val="28"/>
          <w:szCs w:val="28"/>
        </w:rPr>
        <w:t xml:space="preserve">электроводонагревателя </w:t>
      </w:r>
      <w:r w:rsidR="000D2B60" w:rsidRPr="00584B56">
        <w:rPr>
          <w:b/>
          <w:bCs/>
          <w:sz w:val="28"/>
          <w:szCs w:val="28"/>
          <w:lang w:val="en-US"/>
        </w:rPr>
        <w:t>HORIZONT</w:t>
      </w:r>
      <w:r w:rsidR="000D2B60" w:rsidRPr="00584B56">
        <w:rPr>
          <w:b/>
          <w:bCs/>
          <w:sz w:val="28"/>
          <w:szCs w:val="28"/>
        </w:rPr>
        <w:t xml:space="preserve"> </w:t>
      </w:r>
      <w:r w:rsidR="005D3A25" w:rsidRPr="00584B56">
        <w:rPr>
          <w:b/>
          <w:bCs/>
          <w:sz w:val="28"/>
          <w:szCs w:val="28"/>
        </w:rPr>
        <w:t>1</w:t>
      </w:r>
      <w:r w:rsidR="000D2B60" w:rsidRPr="00584B56">
        <w:rPr>
          <w:b/>
          <w:bCs/>
          <w:sz w:val="28"/>
          <w:szCs w:val="28"/>
        </w:rPr>
        <w:t>0</w:t>
      </w:r>
      <w:r w:rsidR="000D2B60" w:rsidRPr="00584B56">
        <w:rPr>
          <w:b/>
          <w:bCs/>
          <w:sz w:val="28"/>
          <w:szCs w:val="28"/>
          <w:lang w:val="en-US"/>
        </w:rPr>
        <w:t>EWS</w:t>
      </w:r>
      <w:r w:rsidR="000D2B60" w:rsidRPr="00584B56">
        <w:rPr>
          <w:b/>
          <w:bCs/>
          <w:sz w:val="28"/>
          <w:szCs w:val="28"/>
        </w:rPr>
        <w:t>-</w:t>
      </w:r>
      <w:r w:rsidR="00B80C1A" w:rsidRPr="00584B56">
        <w:rPr>
          <w:b/>
          <w:bCs/>
          <w:sz w:val="28"/>
          <w:szCs w:val="28"/>
        </w:rPr>
        <w:t>15</w:t>
      </w:r>
      <w:r w:rsidR="00946FCF" w:rsidRPr="00584B56">
        <w:rPr>
          <w:b/>
          <w:bCs/>
          <w:sz w:val="28"/>
          <w:szCs w:val="28"/>
          <w:lang w:val="en-US"/>
        </w:rPr>
        <w:t>VB</w:t>
      </w:r>
      <w:r w:rsidR="000D2B60" w:rsidRPr="000D2B60">
        <w:rPr>
          <w:sz w:val="28"/>
          <w:szCs w:val="28"/>
        </w:rPr>
        <w:t xml:space="preserve"> </w:t>
      </w:r>
      <w:r w:rsidRPr="009C2A37">
        <w:rPr>
          <w:sz w:val="28"/>
          <w:szCs w:val="28"/>
        </w:rPr>
        <w:t xml:space="preserve"> </w:t>
      </w:r>
      <w:r w:rsidR="00946FCF" w:rsidRPr="00946FCF">
        <w:rPr>
          <w:sz w:val="28"/>
          <w:szCs w:val="28"/>
        </w:rPr>
        <w:t xml:space="preserve">         </w:t>
      </w:r>
      <w:r w:rsidRPr="009C2A37">
        <w:rPr>
          <w:sz w:val="28"/>
          <w:szCs w:val="28"/>
        </w:rPr>
        <w:t xml:space="preserve"> или аналог</w:t>
      </w:r>
      <w:r w:rsidR="00A41061">
        <w:rPr>
          <w:sz w:val="28"/>
          <w:szCs w:val="28"/>
        </w:rPr>
        <w:t xml:space="preserve"> </w:t>
      </w:r>
      <w:r w:rsidRPr="00A41061">
        <w:rPr>
          <w:sz w:val="28"/>
          <w:szCs w:val="28"/>
          <w:u w:val="single"/>
        </w:rPr>
        <w:t xml:space="preserve">для </w:t>
      </w:r>
      <w:r w:rsidR="00691226" w:rsidRPr="00A41061">
        <w:rPr>
          <w:sz w:val="28"/>
          <w:szCs w:val="28"/>
          <w:u w:val="single"/>
        </w:rPr>
        <w:t>яслей-сада</w:t>
      </w:r>
      <w:r w:rsidR="00737DF8" w:rsidRPr="00A41061">
        <w:rPr>
          <w:sz w:val="28"/>
          <w:szCs w:val="28"/>
          <w:u w:val="single"/>
        </w:rPr>
        <w:t xml:space="preserve"> № </w:t>
      </w:r>
      <w:r w:rsidR="005D3A25" w:rsidRPr="00A41061">
        <w:rPr>
          <w:sz w:val="28"/>
          <w:szCs w:val="28"/>
          <w:u w:val="single"/>
        </w:rPr>
        <w:t>7</w:t>
      </w:r>
      <w:r w:rsidR="00737DF8" w:rsidRPr="009C2A37">
        <w:rPr>
          <w:sz w:val="28"/>
          <w:szCs w:val="28"/>
        </w:rPr>
        <w:t xml:space="preserve"> УСР и ЖКХ ОАО «Беларуськалий»</w:t>
      </w:r>
    </w:p>
    <w:p w14:paraId="4D7D5E6D" w14:textId="77777777" w:rsidR="00A41061" w:rsidRDefault="00A41061" w:rsidP="00452F5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6FCA1BD" w14:textId="67AC065F" w:rsidR="00AF0CBA" w:rsidRPr="009C2A37" w:rsidRDefault="00AF0CBA" w:rsidP="00452F5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предназначен для нагрева воды в столовых и бытовых помещениях организаций и т.п. при наличии холодного водоснабжения.</w:t>
      </w:r>
    </w:p>
    <w:p w14:paraId="24D57919" w14:textId="0E9AF5DE" w:rsidR="00AF0CBA" w:rsidRPr="009C2A37" w:rsidRDefault="00AF0CBA" w:rsidP="00452F54">
      <w:pPr>
        <w:pStyle w:val="a4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Технические характеристики:</w:t>
      </w:r>
    </w:p>
    <w:p w14:paraId="2C9378B8" w14:textId="4E2B00BE" w:rsidR="00AF0CBA" w:rsidRPr="00A41061" w:rsidRDefault="00452F54" w:rsidP="00452F54">
      <w:pPr>
        <w:numPr>
          <w:ilvl w:val="0"/>
          <w:numId w:val="4"/>
        </w:numPr>
        <w:ind w:left="284" w:hanging="284"/>
        <w:jc w:val="both"/>
        <w:rPr>
          <w:b/>
          <w:bCs/>
          <w:sz w:val="28"/>
          <w:szCs w:val="28"/>
          <w:u w:val="single"/>
        </w:rPr>
      </w:pPr>
      <w:r w:rsidRPr="00A41061">
        <w:rPr>
          <w:b/>
          <w:bCs/>
          <w:sz w:val="28"/>
          <w:szCs w:val="28"/>
          <w:u w:val="single"/>
        </w:rPr>
        <w:t>в</w:t>
      </w:r>
      <w:r w:rsidR="00AF3789" w:rsidRPr="00A41061">
        <w:rPr>
          <w:b/>
          <w:bCs/>
          <w:sz w:val="28"/>
          <w:szCs w:val="28"/>
          <w:u w:val="single"/>
        </w:rPr>
        <w:t>нутреннее покрытие бака -</w:t>
      </w:r>
      <w:r w:rsidRPr="00A41061">
        <w:rPr>
          <w:b/>
          <w:bCs/>
          <w:sz w:val="28"/>
          <w:szCs w:val="28"/>
          <w:u w:val="single"/>
        </w:rPr>
        <w:t xml:space="preserve"> </w:t>
      </w:r>
      <w:r w:rsidR="00AF3789" w:rsidRPr="00A41061">
        <w:rPr>
          <w:b/>
          <w:bCs/>
          <w:sz w:val="28"/>
          <w:szCs w:val="28"/>
          <w:u w:val="single"/>
        </w:rPr>
        <w:t>эмаль</w:t>
      </w:r>
      <w:r w:rsidR="00AF0CBA" w:rsidRPr="00A41061">
        <w:rPr>
          <w:b/>
          <w:bCs/>
          <w:sz w:val="28"/>
          <w:szCs w:val="28"/>
          <w:u w:val="single"/>
        </w:rPr>
        <w:t>;</w:t>
      </w:r>
    </w:p>
    <w:p w14:paraId="308AED02" w14:textId="77BE45E9" w:rsidR="00AF0CBA" w:rsidRPr="009C2A37" w:rsidRDefault="00B80C1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способ нагрева</w:t>
      </w:r>
      <w:r w:rsidR="00F550A2">
        <w:rPr>
          <w:sz w:val="28"/>
          <w:szCs w:val="28"/>
          <w:lang w:val="en-US"/>
        </w:rPr>
        <w:t xml:space="preserve"> -</w:t>
      </w:r>
      <w:r>
        <w:rPr>
          <w:sz w:val="28"/>
          <w:szCs w:val="28"/>
        </w:rPr>
        <w:t xml:space="preserve"> электрический</w:t>
      </w:r>
      <w:r w:rsidR="00AF0CBA" w:rsidRPr="009C2A37">
        <w:rPr>
          <w:sz w:val="28"/>
          <w:szCs w:val="28"/>
        </w:rPr>
        <w:t>;</w:t>
      </w:r>
    </w:p>
    <w:p w14:paraId="5CB3281D" w14:textId="4ACD3B1E" w:rsidR="00AF0CBA" w:rsidRDefault="00AF3789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теплоизоляция со всех сторон бака</w:t>
      </w:r>
      <w:r w:rsidR="00AF0CBA" w:rsidRPr="009C2A37">
        <w:rPr>
          <w:sz w:val="28"/>
          <w:szCs w:val="28"/>
        </w:rPr>
        <w:t>;</w:t>
      </w:r>
    </w:p>
    <w:p w14:paraId="3E61BC33" w14:textId="1BC7CCCF" w:rsidR="003E0A0F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многоступенчатая защита: </w:t>
      </w:r>
      <w:r w:rsidR="00F550A2" w:rsidRPr="00AF3789">
        <w:rPr>
          <w:sz w:val="28"/>
          <w:szCs w:val="28"/>
        </w:rPr>
        <w:t>от перегрева, сухого включения и избыточного давления;</w:t>
      </w:r>
    </w:p>
    <w:p w14:paraId="52042730" w14:textId="3CC5C7AD" w:rsidR="003E0A0F" w:rsidRPr="009C2A37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тип установки: над раковиной, подключение нижнее</w:t>
      </w:r>
      <w:r w:rsidR="00A77690">
        <w:rPr>
          <w:sz w:val="28"/>
          <w:szCs w:val="28"/>
        </w:rPr>
        <w:t>;</w:t>
      </w:r>
    </w:p>
    <w:p w14:paraId="25373895" w14:textId="3D28C9B2" w:rsidR="00AF0CBA" w:rsidRPr="009C2A37" w:rsidRDefault="00A40751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регулировка температуры от 30</w:t>
      </w:r>
      <w:r w:rsidR="00452F54" w:rsidRPr="00A40751">
        <w:rPr>
          <w:sz w:val="28"/>
          <w:szCs w:val="28"/>
          <w:vertAlign w:val="superscript"/>
        </w:rPr>
        <w:t>о</w:t>
      </w:r>
      <w:r w:rsidR="00452F54">
        <w:rPr>
          <w:sz w:val="28"/>
          <w:szCs w:val="28"/>
        </w:rPr>
        <w:t>С</w:t>
      </w:r>
      <w:r w:rsidR="00452F54" w:rsidRPr="009C2A37">
        <w:rPr>
          <w:sz w:val="28"/>
          <w:szCs w:val="28"/>
        </w:rPr>
        <w:t xml:space="preserve"> </w:t>
      </w:r>
      <w:r>
        <w:rPr>
          <w:sz w:val="28"/>
          <w:szCs w:val="28"/>
        </w:rPr>
        <w:t>до 75</w:t>
      </w:r>
      <w:r w:rsidRPr="00A40751"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r w:rsidR="00AF0CBA" w:rsidRPr="009C2A37">
        <w:rPr>
          <w:sz w:val="28"/>
          <w:szCs w:val="28"/>
        </w:rPr>
        <w:t xml:space="preserve"> </w:t>
      </w:r>
    </w:p>
    <w:p w14:paraId="0097B660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601C3F6E" w:rsidR="00AF0CBA" w:rsidRPr="00A41061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b/>
          <w:bCs/>
          <w:sz w:val="28"/>
          <w:szCs w:val="28"/>
          <w:u w:val="single"/>
        </w:rPr>
      </w:pPr>
      <w:r w:rsidRPr="00A41061">
        <w:rPr>
          <w:b/>
          <w:bCs/>
          <w:sz w:val="28"/>
          <w:szCs w:val="28"/>
          <w:u w:val="single"/>
        </w:rPr>
        <w:t>объем</w:t>
      </w:r>
      <w:r w:rsidR="00B034C4" w:rsidRPr="00A41061">
        <w:rPr>
          <w:b/>
          <w:bCs/>
          <w:sz w:val="28"/>
          <w:szCs w:val="28"/>
          <w:u w:val="single"/>
          <w:lang w:val="en-US"/>
        </w:rPr>
        <w:t xml:space="preserve"> </w:t>
      </w:r>
      <w:r w:rsidR="00B034C4" w:rsidRPr="00A41061">
        <w:rPr>
          <w:b/>
          <w:bCs/>
          <w:sz w:val="28"/>
          <w:szCs w:val="28"/>
          <w:u w:val="single"/>
        </w:rPr>
        <w:t>бака</w:t>
      </w:r>
      <w:r w:rsidRPr="00A41061">
        <w:rPr>
          <w:b/>
          <w:bCs/>
          <w:sz w:val="28"/>
          <w:szCs w:val="28"/>
          <w:u w:val="single"/>
        </w:rPr>
        <w:t xml:space="preserve">, л: </w:t>
      </w:r>
      <w:r w:rsidR="005D3A25" w:rsidRPr="00A41061">
        <w:rPr>
          <w:b/>
          <w:bCs/>
          <w:sz w:val="28"/>
          <w:szCs w:val="28"/>
          <w:u w:val="single"/>
        </w:rPr>
        <w:t>10</w:t>
      </w:r>
      <w:r w:rsidR="00452F54" w:rsidRPr="00A41061">
        <w:rPr>
          <w:b/>
          <w:bCs/>
          <w:sz w:val="28"/>
          <w:szCs w:val="28"/>
          <w:u w:val="single"/>
        </w:rPr>
        <w:t>;</w:t>
      </w:r>
    </w:p>
    <w:p w14:paraId="6D15A2BD" w14:textId="609B5909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мощность</w:t>
      </w:r>
      <w:r w:rsidR="00F550A2">
        <w:rPr>
          <w:sz w:val="28"/>
          <w:szCs w:val="28"/>
          <w:lang w:val="en-US"/>
        </w:rPr>
        <w:t xml:space="preserve"> </w:t>
      </w:r>
      <w:r w:rsidR="00F550A2">
        <w:rPr>
          <w:sz w:val="28"/>
          <w:szCs w:val="28"/>
        </w:rPr>
        <w:t>ТЭНа</w:t>
      </w:r>
      <w:r w:rsidR="00452F54">
        <w:rPr>
          <w:sz w:val="28"/>
          <w:szCs w:val="28"/>
        </w:rPr>
        <w:t xml:space="preserve"> – 1,5</w:t>
      </w:r>
      <w:r w:rsidRPr="009C2A37">
        <w:rPr>
          <w:sz w:val="28"/>
          <w:szCs w:val="28"/>
        </w:rPr>
        <w:t>кВт</w:t>
      </w:r>
      <w:r w:rsidR="00452F54">
        <w:rPr>
          <w:sz w:val="28"/>
          <w:szCs w:val="28"/>
        </w:rPr>
        <w:t>;</w:t>
      </w:r>
    </w:p>
    <w:p w14:paraId="7211266A" w14:textId="21FB2236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напряжение</w:t>
      </w:r>
      <w:r w:rsidR="00452F54">
        <w:rPr>
          <w:sz w:val="28"/>
          <w:szCs w:val="28"/>
        </w:rPr>
        <w:t xml:space="preserve"> - 220</w:t>
      </w:r>
      <w:r w:rsidRPr="009C2A37">
        <w:rPr>
          <w:sz w:val="28"/>
          <w:szCs w:val="28"/>
        </w:rPr>
        <w:t>В</w:t>
      </w:r>
      <w:r w:rsidR="00452F54">
        <w:rPr>
          <w:sz w:val="28"/>
          <w:szCs w:val="28"/>
        </w:rPr>
        <w:t>;</w:t>
      </w:r>
    </w:p>
    <w:p w14:paraId="16FBB728" w14:textId="7171F1A7" w:rsidR="00AF0CBA" w:rsidRPr="00A40751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contextualSpacing/>
        <w:jc w:val="both"/>
        <w:rPr>
          <w:sz w:val="28"/>
          <w:szCs w:val="28"/>
        </w:rPr>
      </w:pPr>
      <w:r w:rsidRPr="00A40751">
        <w:rPr>
          <w:sz w:val="28"/>
          <w:szCs w:val="28"/>
        </w:rPr>
        <w:t>давление не более</w:t>
      </w:r>
      <w:r w:rsidR="00452F54">
        <w:rPr>
          <w:sz w:val="28"/>
          <w:szCs w:val="28"/>
        </w:rPr>
        <w:t xml:space="preserve"> </w:t>
      </w:r>
      <w:r w:rsidR="00452F54" w:rsidRPr="00A40751">
        <w:rPr>
          <w:sz w:val="28"/>
          <w:szCs w:val="28"/>
        </w:rPr>
        <w:t>0,75</w:t>
      </w:r>
      <w:r w:rsidRPr="00A40751">
        <w:rPr>
          <w:sz w:val="28"/>
          <w:szCs w:val="28"/>
        </w:rPr>
        <w:t xml:space="preserve"> </w:t>
      </w:r>
      <w:r w:rsidR="00A40751" w:rsidRPr="00A40751">
        <w:rPr>
          <w:sz w:val="28"/>
          <w:szCs w:val="28"/>
        </w:rPr>
        <w:t>М</w:t>
      </w:r>
      <w:r w:rsidR="003E0A0F">
        <w:rPr>
          <w:sz w:val="28"/>
          <w:szCs w:val="28"/>
        </w:rPr>
        <w:t>П</w:t>
      </w:r>
      <w:r w:rsidR="00A40751" w:rsidRPr="00A40751">
        <w:rPr>
          <w:sz w:val="28"/>
          <w:szCs w:val="28"/>
        </w:rPr>
        <w:t xml:space="preserve">а: </w:t>
      </w:r>
    </w:p>
    <w:p w14:paraId="245D1C3E" w14:textId="2ED7D6B0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габаритные размеры</w:t>
      </w:r>
      <w:r w:rsidR="00A77690">
        <w:rPr>
          <w:sz w:val="28"/>
          <w:szCs w:val="28"/>
        </w:rPr>
        <w:t xml:space="preserve"> не более</w:t>
      </w:r>
      <w:r w:rsidRPr="009C2A37">
        <w:rPr>
          <w:sz w:val="28"/>
          <w:szCs w:val="28"/>
        </w:rPr>
        <w:t xml:space="preserve">, мм: </w:t>
      </w:r>
      <w:r w:rsidR="00BD3F01">
        <w:rPr>
          <w:sz w:val="28"/>
          <w:szCs w:val="28"/>
        </w:rPr>
        <w:t>7</w:t>
      </w:r>
      <w:r w:rsidR="00A77690">
        <w:rPr>
          <w:sz w:val="28"/>
          <w:szCs w:val="28"/>
        </w:rPr>
        <w:t>50</w:t>
      </w:r>
      <w:r w:rsidRPr="009C2A37">
        <w:rPr>
          <w:sz w:val="28"/>
          <w:szCs w:val="28"/>
        </w:rPr>
        <w:t>х</w:t>
      </w:r>
      <w:r w:rsidR="00A77690">
        <w:rPr>
          <w:sz w:val="28"/>
          <w:szCs w:val="28"/>
        </w:rPr>
        <w:t>550</w:t>
      </w:r>
      <w:r w:rsidRPr="009C2A37">
        <w:rPr>
          <w:sz w:val="28"/>
          <w:szCs w:val="28"/>
        </w:rPr>
        <w:t>х</w:t>
      </w:r>
      <w:r w:rsidR="00A77690">
        <w:rPr>
          <w:sz w:val="28"/>
          <w:szCs w:val="28"/>
        </w:rPr>
        <w:t>350</w:t>
      </w:r>
      <w:r w:rsidR="00452F54">
        <w:rPr>
          <w:sz w:val="28"/>
          <w:szCs w:val="28"/>
        </w:rPr>
        <w:t>;</w:t>
      </w:r>
    </w:p>
    <w:p w14:paraId="23113A7C" w14:textId="6BEB5190" w:rsidR="00AF0CBA" w:rsidRPr="009C2A37" w:rsidRDefault="00AF0CBA" w:rsidP="00452F54">
      <w:pPr>
        <w:numPr>
          <w:ilvl w:val="0"/>
          <w:numId w:val="3"/>
        </w:numPr>
        <w:spacing w:before="100" w:beforeAutospacing="1" w:after="100" w:afterAutospacing="1"/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Срок службы: не менее </w:t>
      </w:r>
      <w:r w:rsidR="00AF3789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лет.</w:t>
      </w:r>
    </w:p>
    <w:p w14:paraId="66FD7738" w14:textId="77777777" w:rsidR="00AF0CBA" w:rsidRPr="009C2A37" w:rsidRDefault="00AF0CBA" w:rsidP="00452F54">
      <w:pPr>
        <w:pStyle w:val="a4"/>
        <w:numPr>
          <w:ilvl w:val="0"/>
          <w:numId w:val="3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452F54">
      <w:pPr>
        <w:pStyle w:val="a4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>паспорт;</w:t>
      </w:r>
    </w:p>
    <w:p w14:paraId="1B76ADE1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21B739F0" w:rsidR="00AF0CBA" w:rsidRPr="009C2A37" w:rsidRDefault="00AF0CBA" w:rsidP="00452F54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A41061">
        <w:rPr>
          <w:b/>
          <w:bCs/>
          <w:sz w:val="28"/>
          <w:szCs w:val="28"/>
          <w:u w:val="single"/>
        </w:rPr>
        <w:t xml:space="preserve">Гарантийные обязательства – не менее </w:t>
      </w:r>
      <w:r w:rsidR="00E0218F" w:rsidRPr="00A41061">
        <w:rPr>
          <w:b/>
          <w:bCs/>
          <w:sz w:val="28"/>
          <w:szCs w:val="28"/>
          <w:u w:val="single"/>
        </w:rPr>
        <w:t>24</w:t>
      </w:r>
      <w:r w:rsidRPr="00A41061">
        <w:rPr>
          <w:b/>
          <w:bCs/>
          <w:sz w:val="28"/>
          <w:szCs w:val="28"/>
          <w:u w:val="single"/>
        </w:rPr>
        <w:t xml:space="preserve"> месяцев от даты ввода товара в эксплуатацию.</w:t>
      </w:r>
      <w:r w:rsidRPr="009C2A37">
        <w:rPr>
          <w:sz w:val="28"/>
          <w:szCs w:val="28"/>
        </w:rPr>
        <w:t xml:space="preserve">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</w:r>
    </w:p>
    <w:p w14:paraId="07C73A7E" w14:textId="02350315" w:rsidR="00AF0CBA" w:rsidRPr="009C2A37" w:rsidRDefault="00AF0CBA" w:rsidP="00452F5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Предполагаемый срок поставки: </w:t>
      </w:r>
      <w:r w:rsidR="00E0218F">
        <w:rPr>
          <w:sz w:val="28"/>
          <w:szCs w:val="28"/>
        </w:rPr>
        <w:t xml:space="preserve">3 квартал </w:t>
      </w:r>
      <w:r w:rsidRPr="009C2A37">
        <w:rPr>
          <w:sz w:val="28"/>
          <w:szCs w:val="28"/>
        </w:rPr>
        <w:t>20</w:t>
      </w:r>
      <w:r w:rsidR="00737DF8" w:rsidRPr="009C2A37">
        <w:rPr>
          <w:sz w:val="28"/>
          <w:szCs w:val="28"/>
        </w:rPr>
        <w:t>2</w:t>
      </w:r>
      <w:r w:rsidR="00A41061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год.</w:t>
      </w:r>
    </w:p>
    <w:p w14:paraId="011BA9F3" w14:textId="5A15F332" w:rsidR="00AF0CBA" w:rsidRPr="00A41061" w:rsidRDefault="00AF0CBA" w:rsidP="00452F54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  <w:u w:val="single"/>
        </w:rPr>
      </w:pPr>
      <w:r w:rsidRPr="00A41061">
        <w:rPr>
          <w:b/>
          <w:bCs/>
          <w:sz w:val="28"/>
          <w:szCs w:val="28"/>
          <w:u w:val="single"/>
        </w:rPr>
        <w:t xml:space="preserve">Количество: </w:t>
      </w:r>
      <w:r w:rsidR="005D3A25" w:rsidRPr="00A41061">
        <w:rPr>
          <w:b/>
          <w:bCs/>
          <w:sz w:val="28"/>
          <w:szCs w:val="28"/>
          <w:u w:val="single"/>
        </w:rPr>
        <w:t>1</w:t>
      </w:r>
      <w:r w:rsidRPr="00A41061">
        <w:rPr>
          <w:b/>
          <w:bCs/>
          <w:sz w:val="28"/>
          <w:szCs w:val="28"/>
          <w:u w:val="single"/>
        </w:rPr>
        <w:t xml:space="preserve"> шт</w:t>
      </w:r>
      <w:r w:rsidR="00452F54" w:rsidRPr="00A41061">
        <w:rPr>
          <w:b/>
          <w:bCs/>
          <w:sz w:val="28"/>
          <w:szCs w:val="28"/>
          <w:u w:val="single"/>
        </w:rPr>
        <w:t>.</w:t>
      </w:r>
    </w:p>
    <w:p w14:paraId="6124F5F9" w14:textId="0C174D58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</w:t>
      </w:r>
      <w:r w:rsidR="00452F54">
        <w:rPr>
          <w:color w:val="000000"/>
          <w:sz w:val="28"/>
          <w:szCs w:val="28"/>
        </w:rPr>
        <w:t>.</w:t>
      </w:r>
    </w:p>
    <w:p w14:paraId="61FD30FD" w14:textId="171FB735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lastRenderedPageBreak/>
        <w:t>Предложение признается не соответствующим техническому заданию, если:</w:t>
      </w:r>
    </w:p>
    <w:p w14:paraId="494D4A74" w14:textId="2F995F2B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оно не отвечает требованиям технического задания;</w:t>
      </w:r>
    </w:p>
    <w:p w14:paraId="352E173D" w14:textId="33DED717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не содержит ответов на все вопросы, изложенные в техническом задании;</w:t>
      </w:r>
    </w:p>
    <w:p w14:paraId="443E437F" w14:textId="34122394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участник, представивший предложение, отказался исправить выявленные в нём ошибки или неточности.</w:t>
      </w:r>
    </w:p>
    <w:p w14:paraId="23B02BCA" w14:textId="39E9C09C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sectPr w:rsidR="00737DF8" w:rsidRPr="009C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2C9B1" w14:textId="77777777" w:rsidR="00BA6CD7" w:rsidRDefault="00BA6CD7" w:rsidP="00854342">
      <w:r>
        <w:separator/>
      </w:r>
    </w:p>
  </w:endnote>
  <w:endnote w:type="continuationSeparator" w:id="0">
    <w:p w14:paraId="3D5D470C" w14:textId="77777777" w:rsidR="00BA6CD7" w:rsidRDefault="00BA6CD7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5EF27" w14:textId="77777777" w:rsidR="00BA6CD7" w:rsidRDefault="00BA6CD7" w:rsidP="00854342">
      <w:r>
        <w:separator/>
      </w:r>
    </w:p>
  </w:footnote>
  <w:footnote w:type="continuationSeparator" w:id="0">
    <w:p w14:paraId="2C30579B" w14:textId="77777777" w:rsidR="00BA6CD7" w:rsidRDefault="00BA6CD7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155A0D"/>
    <w:rsid w:val="002A38FB"/>
    <w:rsid w:val="002B2309"/>
    <w:rsid w:val="0036516D"/>
    <w:rsid w:val="003C7420"/>
    <w:rsid w:val="003E0A0F"/>
    <w:rsid w:val="00444B39"/>
    <w:rsid w:val="00452F54"/>
    <w:rsid w:val="00535FF4"/>
    <w:rsid w:val="00555143"/>
    <w:rsid w:val="00584B56"/>
    <w:rsid w:val="005A4BBA"/>
    <w:rsid w:val="005D3A25"/>
    <w:rsid w:val="0061697B"/>
    <w:rsid w:val="00625432"/>
    <w:rsid w:val="00691226"/>
    <w:rsid w:val="00694A26"/>
    <w:rsid w:val="00737DF8"/>
    <w:rsid w:val="00836766"/>
    <w:rsid w:val="0085049F"/>
    <w:rsid w:val="00854342"/>
    <w:rsid w:val="008844DE"/>
    <w:rsid w:val="008C12F1"/>
    <w:rsid w:val="00946FCF"/>
    <w:rsid w:val="009C2A37"/>
    <w:rsid w:val="00A21080"/>
    <w:rsid w:val="00A2261C"/>
    <w:rsid w:val="00A40751"/>
    <w:rsid w:val="00A41061"/>
    <w:rsid w:val="00A77690"/>
    <w:rsid w:val="00AF0CBA"/>
    <w:rsid w:val="00AF3789"/>
    <w:rsid w:val="00B034C4"/>
    <w:rsid w:val="00B73890"/>
    <w:rsid w:val="00B80C1A"/>
    <w:rsid w:val="00BA6CD7"/>
    <w:rsid w:val="00BD3F01"/>
    <w:rsid w:val="00BE1243"/>
    <w:rsid w:val="00C07008"/>
    <w:rsid w:val="00DB27BB"/>
    <w:rsid w:val="00E0218F"/>
    <w:rsid w:val="00EA299B"/>
    <w:rsid w:val="00F550A2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3</cp:revision>
  <cp:lastPrinted>2024-01-11T09:17:00Z</cp:lastPrinted>
  <dcterms:created xsi:type="dcterms:W3CDTF">2024-03-29T07:47:00Z</dcterms:created>
  <dcterms:modified xsi:type="dcterms:W3CDTF">2025-07-02T11:27:00Z</dcterms:modified>
</cp:coreProperties>
</file>